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9BE" w:rsidRDefault="00A04010" w:rsidP="00A04010">
      <w:pPr>
        <w:pStyle w:val="Title"/>
        <w:rPr>
          <w:lang w:val="en-CA"/>
        </w:rPr>
      </w:pPr>
      <w:r>
        <w:rPr>
          <w:lang w:val="en-CA"/>
        </w:rPr>
        <w:t>Standing Committee Volunteer Application</w:t>
      </w:r>
    </w:p>
    <w:p w:rsidR="00A04010" w:rsidRDefault="00A04010" w:rsidP="00A04010">
      <w:pPr>
        <w:rPr>
          <w:lang w:val="en-CA"/>
        </w:rPr>
      </w:pPr>
    </w:p>
    <w:p w:rsidR="00A04010" w:rsidRDefault="00A04010" w:rsidP="00A04010">
      <w:pPr>
        <w:rPr>
          <w:lang w:val="en-CA"/>
        </w:rPr>
      </w:pPr>
      <w:r w:rsidRPr="00A04010">
        <w:rPr>
          <w:lang w:val="en-CA"/>
        </w:rPr>
        <w:t xml:space="preserve">The BCSS Board of Directors is distributing this call for applications for volunteers to sit on various BCSS Standing Committees. The appointments will be confirmed by the Board of Directors at their meeting in June. The appointments are for two years, and require attendance at one or two meetings per year, plus possible between-meeting consultation. Expenses are covered by BCSS, and meetings are either by conference call or </w:t>
      </w:r>
      <w:r>
        <w:rPr>
          <w:lang w:val="en-CA"/>
        </w:rPr>
        <w:t xml:space="preserve">on </w:t>
      </w:r>
      <w:r w:rsidR="00391F75">
        <w:rPr>
          <w:lang w:val="en-CA"/>
        </w:rPr>
        <w:t>Saturday</w:t>
      </w:r>
      <w:r w:rsidR="003215DA">
        <w:rPr>
          <w:lang w:val="en-CA"/>
        </w:rPr>
        <w:t>s</w:t>
      </w:r>
      <w:r w:rsidRPr="00A04010">
        <w:rPr>
          <w:lang w:val="en-CA"/>
        </w:rPr>
        <w:t>.</w:t>
      </w:r>
    </w:p>
    <w:p w:rsidR="00A04010" w:rsidRDefault="00A04010" w:rsidP="00A04010">
      <w:pPr>
        <w:pStyle w:val="Heading1"/>
        <w:rPr>
          <w:lang w:val="en-CA"/>
        </w:rPr>
      </w:pPr>
      <w:r>
        <w:rPr>
          <w:lang w:val="en-CA"/>
        </w:rPr>
        <w:t>Appointments available</w:t>
      </w:r>
    </w:p>
    <w:p w:rsidR="00371DC4" w:rsidRDefault="00371DC4" w:rsidP="00371DC4">
      <w:pPr>
        <w:pStyle w:val="Heading2"/>
        <w:rPr>
          <w:lang w:val="en-CA"/>
        </w:rPr>
      </w:pPr>
      <w:r>
        <w:rPr>
          <w:lang w:val="en-CA"/>
        </w:rPr>
        <w:t>Administrators’ Committee</w:t>
      </w:r>
      <w:r w:rsidR="00E323C2">
        <w:rPr>
          <w:lang w:val="en-CA"/>
        </w:rPr>
        <w:t xml:space="preserve"> – up to 7 members</w:t>
      </w:r>
    </w:p>
    <w:p w:rsidR="00371DC4" w:rsidRPr="00371DC4" w:rsidRDefault="00E323C2" w:rsidP="00371DC4">
      <w:pPr>
        <w:rPr>
          <w:lang w:val="en-CA"/>
        </w:rPr>
      </w:pPr>
      <w:r>
        <w:rPr>
          <w:lang w:val="en-CA"/>
        </w:rPr>
        <w:t>The administrators’ Committee will be responsible for making recommendations to the BC School Sports membership. The committee’s recommendations will be most likely to be in the areas of: school timetables and extracurricular activities; lost instructional time; travel costs; competitive schedules; district policies and support/withdrawal of support; gender equity; age group equity; community coaches; school team supervision; expectations of behaviour – coaches and students; and requirements of membership.</w:t>
      </w:r>
      <w:r w:rsidR="00371DC4">
        <w:rPr>
          <w:lang w:val="en-CA"/>
        </w:rPr>
        <w:t xml:space="preserve"> (</w:t>
      </w:r>
      <w:proofErr w:type="gramStart"/>
      <w:r w:rsidR="00371DC4">
        <w:rPr>
          <w:lang w:val="en-CA"/>
        </w:rPr>
        <w:t>see</w:t>
      </w:r>
      <w:proofErr w:type="gramEnd"/>
      <w:r w:rsidR="00371DC4">
        <w:rPr>
          <w:lang w:val="en-CA"/>
        </w:rPr>
        <w:t xml:space="preserve"> Sec II E</w:t>
      </w:r>
      <w:r>
        <w:rPr>
          <w:lang w:val="en-CA"/>
        </w:rPr>
        <w:t>2</w:t>
      </w:r>
      <w:r w:rsidR="00371DC4">
        <w:rPr>
          <w:lang w:val="en-CA"/>
        </w:rPr>
        <w:t>)</w:t>
      </w:r>
    </w:p>
    <w:p w:rsidR="00A04010" w:rsidRDefault="00A04010" w:rsidP="005B54DA">
      <w:pPr>
        <w:pStyle w:val="Heading2"/>
        <w:rPr>
          <w:lang w:val="en-CA"/>
        </w:rPr>
      </w:pPr>
      <w:r>
        <w:rPr>
          <w:lang w:val="en-CA"/>
        </w:rPr>
        <w:t>Coaching Development Committee</w:t>
      </w:r>
      <w:r w:rsidR="00DC5D42">
        <w:rPr>
          <w:lang w:val="en-CA"/>
        </w:rPr>
        <w:t xml:space="preserve"> – up to 5 members</w:t>
      </w:r>
    </w:p>
    <w:p w:rsidR="00A04010" w:rsidRDefault="00A04010" w:rsidP="00A04010">
      <w:pPr>
        <w:rPr>
          <w:lang w:val="en-CA"/>
        </w:rPr>
      </w:pPr>
      <w:r>
        <w:rPr>
          <w:lang w:val="en-CA"/>
        </w:rPr>
        <w:t>The Coaching Development Committee will be responsible for making recommendations to the BC School Sports Membership regarding the Association’s programming involvement in Coaching development. (see Sec II E3)</w:t>
      </w:r>
    </w:p>
    <w:p w:rsidR="00A04010" w:rsidRDefault="00A04010" w:rsidP="005B54DA">
      <w:pPr>
        <w:pStyle w:val="Heading2"/>
        <w:rPr>
          <w:lang w:val="en-CA"/>
        </w:rPr>
      </w:pPr>
      <w:r>
        <w:rPr>
          <w:lang w:val="en-CA"/>
        </w:rPr>
        <w:t>Competitive Standards Committee</w:t>
      </w:r>
      <w:r w:rsidR="00DC5D42">
        <w:rPr>
          <w:lang w:val="en-CA"/>
        </w:rPr>
        <w:t xml:space="preserve"> – minimum of 5 members</w:t>
      </w:r>
    </w:p>
    <w:p w:rsidR="00A04010" w:rsidRDefault="00A04010" w:rsidP="00A04010">
      <w:pPr>
        <w:rPr>
          <w:lang w:val="en-CA"/>
        </w:rPr>
      </w:pPr>
      <w:r>
        <w:rPr>
          <w:lang w:val="en-CA"/>
        </w:rPr>
        <w:t>The Competitive Standards Committee is responsible for making recommendations to the membership regarding championships, seasons of play, age group competition, sport development, medical coverage</w:t>
      </w:r>
      <w:r w:rsidR="00DC5D42">
        <w:rPr>
          <w:lang w:val="en-CA"/>
        </w:rPr>
        <w:t xml:space="preserve"> and risk management at events, and research and develop best practices for organizers and participants. (</w:t>
      </w:r>
      <w:proofErr w:type="gramStart"/>
      <w:r w:rsidR="00DC5D42">
        <w:rPr>
          <w:lang w:val="en-CA"/>
        </w:rPr>
        <w:t>see</w:t>
      </w:r>
      <w:proofErr w:type="gramEnd"/>
      <w:r w:rsidR="00DC5D42">
        <w:rPr>
          <w:lang w:val="en-CA"/>
        </w:rPr>
        <w:t xml:space="preserve"> Sec II E4)</w:t>
      </w:r>
    </w:p>
    <w:p w:rsidR="00DC5D42" w:rsidRDefault="00371DC4" w:rsidP="005B54DA">
      <w:pPr>
        <w:pStyle w:val="Heading2"/>
        <w:rPr>
          <w:lang w:val="en-CA"/>
        </w:rPr>
      </w:pPr>
      <w:r>
        <w:rPr>
          <w:lang w:val="en-CA"/>
        </w:rPr>
        <w:t>Disciplinary</w:t>
      </w:r>
      <w:r w:rsidR="00DC5D42">
        <w:rPr>
          <w:lang w:val="en-CA"/>
        </w:rPr>
        <w:t xml:space="preserve"> Committee – 10 members</w:t>
      </w:r>
    </w:p>
    <w:p w:rsidR="00DC5D42" w:rsidRDefault="00DC5D42" w:rsidP="00DC5D42">
      <w:pPr>
        <w:rPr>
          <w:lang w:val="en-CA"/>
        </w:rPr>
      </w:pPr>
      <w:r>
        <w:rPr>
          <w:lang w:val="en-CA"/>
        </w:rPr>
        <w:t xml:space="preserve">The </w:t>
      </w:r>
      <w:r w:rsidR="00391F75">
        <w:rPr>
          <w:lang w:val="en-CA"/>
        </w:rPr>
        <w:t xml:space="preserve">Member School Discipline Review </w:t>
      </w:r>
      <w:r>
        <w:rPr>
          <w:lang w:val="en-CA"/>
        </w:rPr>
        <w:t xml:space="preserve">Committee will act as the </w:t>
      </w:r>
      <w:r w:rsidR="00391F75">
        <w:rPr>
          <w:lang w:val="en-CA"/>
        </w:rPr>
        <w:t>review committee for the discipline of member schools as per the BCSS Constitution, Bylaws, Operating Policies and Procedures and Competitive Rules and Regulations.</w:t>
      </w:r>
    </w:p>
    <w:p w:rsidR="00DC5D42" w:rsidRDefault="00CF7882" w:rsidP="005B54DA">
      <w:pPr>
        <w:pStyle w:val="Heading2"/>
        <w:rPr>
          <w:lang w:val="en-CA"/>
        </w:rPr>
      </w:pPr>
      <w:r>
        <w:rPr>
          <w:lang w:val="en-CA"/>
        </w:rPr>
        <w:t>Eligibility Appeal</w:t>
      </w:r>
      <w:r w:rsidR="00DC5D42">
        <w:rPr>
          <w:lang w:val="en-CA"/>
        </w:rPr>
        <w:t xml:space="preserve"> Committee – 6 members</w:t>
      </w:r>
    </w:p>
    <w:p w:rsidR="00DC5D42" w:rsidRDefault="00DC5D42" w:rsidP="00DC5D42">
      <w:pPr>
        <w:rPr>
          <w:lang w:val="en-CA"/>
        </w:rPr>
      </w:pPr>
      <w:r>
        <w:rPr>
          <w:lang w:val="en-CA"/>
        </w:rPr>
        <w:t>The Eligibility Appeals Committee hears appeals from decisions of the Eligibility Officer. (</w:t>
      </w:r>
      <w:proofErr w:type="gramStart"/>
      <w:r>
        <w:rPr>
          <w:lang w:val="en-CA"/>
        </w:rPr>
        <w:t>see</w:t>
      </w:r>
      <w:proofErr w:type="gramEnd"/>
      <w:r>
        <w:rPr>
          <w:lang w:val="en-CA"/>
        </w:rPr>
        <w:t xml:space="preserve"> Sec II E6)</w:t>
      </w:r>
    </w:p>
    <w:p w:rsidR="00DC5D42" w:rsidRPr="00DC5D42" w:rsidRDefault="00DC5D42" w:rsidP="005B54DA">
      <w:pPr>
        <w:pStyle w:val="Heading2"/>
        <w:rPr>
          <w:lang w:val="en-CA"/>
        </w:rPr>
      </w:pPr>
      <w:r>
        <w:rPr>
          <w:lang w:val="en-CA"/>
        </w:rPr>
        <w:t>Scholarships and Awards Committee – up to 3 members</w:t>
      </w:r>
    </w:p>
    <w:p w:rsidR="00DC5D42" w:rsidRDefault="00DC5D42" w:rsidP="00A04010">
      <w:pPr>
        <w:rPr>
          <w:lang w:val="en-CA"/>
        </w:rPr>
      </w:pPr>
      <w:r>
        <w:rPr>
          <w:lang w:val="en-CA"/>
        </w:rPr>
        <w:t>The Scholarships and Awards Committee is responsible for making selection recommendations to the BCSS Board of Directors for scholarships, student bursary award programs and all other BCSS Annual Member Awards.</w:t>
      </w:r>
      <w:r w:rsidR="00A47991">
        <w:rPr>
          <w:lang w:val="en-CA"/>
        </w:rPr>
        <w:t xml:space="preserve"> (</w:t>
      </w:r>
      <w:proofErr w:type="gramStart"/>
      <w:r w:rsidR="00A47991">
        <w:rPr>
          <w:lang w:val="en-CA"/>
        </w:rPr>
        <w:t>see</w:t>
      </w:r>
      <w:proofErr w:type="gramEnd"/>
      <w:r w:rsidR="00A47991">
        <w:rPr>
          <w:lang w:val="en-CA"/>
        </w:rPr>
        <w:t xml:space="preserve"> Sec II E7)</w:t>
      </w:r>
    </w:p>
    <w:p w:rsidR="00CF7882" w:rsidRPr="00DC5D42" w:rsidRDefault="00CF7882" w:rsidP="00CF7882">
      <w:pPr>
        <w:pStyle w:val="Heading2"/>
        <w:rPr>
          <w:lang w:val="en-CA"/>
        </w:rPr>
      </w:pPr>
      <w:r>
        <w:rPr>
          <w:lang w:val="en-CA"/>
        </w:rPr>
        <w:lastRenderedPageBreak/>
        <w:t>Rules and Regulations Committee</w:t>
      </w:r>
    </w:p>
    <w:p w:rsidR="00CF7882" w:rsidRDefault="00BC7833" w:rsidP="00A04010">
      <w:pPr>
        <w:rPr>
          <w:lang w:val="en-CA"/>
        </w:rPr>
      </w:pPr>
      <w:r>
        <w:rPr>
          <w:lang w:val="en-CA"/>
        </w:rPr>
        <w:t xml:space="preserve">The Rules and Regulations Committee is responsible for reviewing the </w:t>
      </w:r>
      <w:r w:rsidR="00391F75">
        <w:rPr>
          <w:lang w:val="en-CA"/>
        </w:rPr>
        <w:t xml:space="preserve">Constitution, Bylaws Operating Policies and Procedures and Competitive </w:t>
      </w:r>
      <w:r>
        <w:rPr>
          <w:lang w:val="en-CA"/>
        </w:rPr>
        <w:t>Rules and Regulations and making recommendations for changes to these documents to the board.</w:t>
      </w:r>
    </w:p>
    <w:p w:rsidR="00A47991" w:rsidRDefault="00A47991" w:rsidP="00A47991">
      <w:pPr>
        <w:pStyle w:val="Heading1"/>
        <w:rPr>
          <w:lang w:val="en-CA"/>
        </w:rPr>
      </w:pPr>
      <w:r>
        <w:rPr>
          <w:lang w:val="en-CA"/>
        </w:rPr>
        <w:t>Term</w:t>
      </w:r>
    </w:p>
    <w:p w:rsidR="00A47991" w:rsidRPr="00A47991" w:rsidRDefault="00A47991" w:rsidP="00A47991">
      <w:pPr>
        <w:rPr>
          <w:lang w:val="en-CA"/>
        </w:rPr>
      </w:pPr>
      <w:r>
        <w:rPr>
          <w:lang w:val="en-CA"/>
        </w:rPr>
        <w:t>Applicants will serve a two year term, from June 201</w:t>
      </w:r>
      <w:r w:rsidR="005B54DA">
        <w:rPr>
          <w:lang w:val="en-CA"/>
        </w:rPr>
        <w:t>5</w:t>
      </w:r>
      <w:r>
        <w:rPr>
          <w:lang w:val="en-CA"/>
        </w:rPr>
        <w:t xml:space="preserve"> to June 201</w:t>
      </w:r>
      <w:r w:rsidR="005B54DA">
        <w:rPr>
          <w:lang w:val="en-CA"/>
        </w:rPr>
        <w:t>7</w:t>
      </w:r>
      <w:r>
        <w:rPr>
          <w:lang w:val="en-CA"/>
        </w:rPr>
        <w:t>.</w:t>
      </w:r>
    </w:p>
    <w:p w:rsidR="00E323C2" w:rsidRDefault="00E323C2">
      <w:pPr>
        <w:rPr>
          <w:rFonts w:asciiTheme="majorHAnsi" w:eastAsiaTheme="majorEastAsia" w:hAnsiTheme="majorHAnsi" w:cstheme="majorBidi"/>
          <w:spacing w:val="-10"/>
          <w:kern w:val="28"/>
          <w:sz w:val="56"/>
          <w:szCs w:val="56"/>
          <w:lang w:val="en-CA"/>
        </w:rPr>
      </w:pPr>
      <w:r>
        <w:rPr>
          <w:lang w:val="en-CA"/>
        </w:rPr>
        <w:br w:type="page"/>
      </w:r>
    </w:p>
    <w:p w:rsidR="00A47991" w:rsidRDefault="00A47991" w:rsidP="00A47991">
      <w:pPr>
        <w:pStyle w:val="Title"/>
        <w:rPr>
          <w:lang w:val="en-CA"/>
        </w:rPr>
      </w:pPr>
      <w:r>
        <w:rPr>
          <w:lang w:val="en-CA"/>
        </w:rPr>
        <w:lastRenderedPageBreak/>
        <w:t>Standing Committee Volunteer Application</w:t>
      </w:r>
    </w:p>
    <w:p w:rsidR="00A47991" w:rsidRPr="00A47991" w:rsidRDefault="00A47991" w:rsidP="00A47991">
      <w:pPr>
        <w:rPr>
          <w:lang w:val="en-CA"/>
        </w:rPr>
      </w:pPr>
    </w:p>
    <w:p w:rsidR="00A04010" w:rsidRDefault="00A04010" w:rsidP="00A04010">
      <w:pPr>
        <w:rPr>
          <w:lang w:val="en-CA"/>
        </w:rPr>
      </w:pPr>
      <w:r>
        <w:rPr>
          <w:lang w:val="en-CA"/>
        </w:rPr>
        <w:t>Please type in the spaces provided.  Boxes/spaces will expand as you type to accommodate additional information.</w:t>
      </w:r>
    </w:p>
    <w:p w:rsidR="00A04010" w:rsidRDefault="00A04010" w:rsidP="00A04010">
      <w:pPr>
        <w:pStyle w:val="Heading1"/>
      </w:pPr>
      <w:r>
        <w:t>Applicant’s 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A04010" w:rsidTr="000D43D0">
        <w:tc>
          <w:tcPr>
            <w:tcW w:w="1696" w:type="dxa"/>
          </w:tcPr>
          <w:p w:rsidR="00A04010" w:rsidRDefault="00A04010" w:rsidP="000D43D0">
            <w:r>
              <w:t>Name:</w:t>
            </w:r>
          </w:p>
        </w:tc>
        <w:sdt>
          <w:sdtPr>
            <w:id w:val="-873465989"/>
            <w:placeholder>
              <w:docPart w:val="7BF8C02C363B4092B87923CE385F6D28"/>
            </w:placeholder>
            <w:text/>
          </w:sdtPr>
          <w:sdtEndPr/>
          <w:sdtContent>
            <w:tc>
              <w:tcPr>
                <w:tcW w:w="7320" w:type="dxa"/>
                <w:tcBorders>
                  <w:bottom w:val="single" w:sz="4" w:space="0" w:color="auto"/>
                </w:tcBorders>
              </w:tcPr>
              <w:p w:rsidR="00A04010" w:rsidRDefault="002E1336" w:rsidP="002E1336">
                <w:r>
                  <w:t xml:space="preserve">     </w:t>
                </w:r>
              </w:p>
            </w:tc>
          </w:sdtContent>
        </w:sdt>
      </w:tr>
      <w:tr w:rsidR="00A04010" w:rsidTr="000D43D0">
        <w:tc>
          <w:tcPr>
            <w:tcW w:w="1696" w:type="dxa"/>
          </w:tcPr>
          <w:p w:rsidR="00A04010" w:rsidRDefault="00A04010" w:rsidP="000D43D0">
            <w:r>
              <w:t>School:</w:t>
            </w:r>
          </w:p>
        </w:tc>
        <w:sdt>
          <w:sdtPr>
            <w:id w:val="134068896"/>
            <w:placeholder>
              <w:docPart w:val="7BF8C02C363B4092B87923CE385F6D28"/>
            </w:placeholder>
            <w:text/>
          </w:sdtPr>
          <w:sdtEndPr/>
          <w:sdtContent>
            <w:tc>
              <w:tcPr>
                <w:tcW w:w="7320" w:type="dxa"/>
                <w:tcBorders>
                  <w:top w:val="single" w:sz="4" w:space="0" w:color="auto"/>
                  <w:bottom w:val="single" w:sz="4" w:space="0" w:color="auto"/>
                </w:tcBorders>
              </w:tcPr>
              <w:p w:rsidR="00A04010" w:rsidRDefault="002E1336" w:rsidP="002E1336">
                <w:r>
                  <w:t xml:space="preserve">     </w:t>
                </w:r>
              </w:p>
            </w:tc>
          </w:sdtContent>
        </w:sdt>
      </w:tr>
      <w:tr w:rsidR="00A04010" w:rsidTr="000D43D0">
        <w:tc>
          <w:tcPr>
            <w:tcW w:w="1696" w:type="dxa"/>
          </w:tcPr>
          <w:p w:rsidR="00A04010" w:rsidRDefault="00A04010" w:rsidP="000D43D0">
            <w:r>
              <w:t>School address:</w:t>
            </w:r>
          </w:p>
        </w:tc>
        <w:sdt>
          <w:sdtPr>
            <w:id w:val="-516609900"/>
            <w:placeholder>
              <w:docPart w:val="7BF8C02C363B4092B87923CE385F6D28"/>
            </w:placeholder>
            <w:text/>
          </w:sdtPr>
          <w:sdtEndPr/>
          <w:sdtContent>
            <w:tc>
              <w:tcPr>
                <w:tcW w:w="7320" w:type="dxa"/>
                <w:tcBorders>
                  <w:top w:val="single" w:sz="4" w:space="0" w:color="auto"/>
                  <w:bottom w:val="single" w:sz="4" w:space="0" w:color="auto"/>
                </w:tcBorders>
              </w:tcPr>
              <w:p w:rsidR="00A04010" w:rsidRDefault="002E1336" w:rsidP="002E1336">
                <w:r>
                  <w:t xml:space="preserve">     </w:t>
                </w:r>
              </w:p>
            </w:tc>
          </w:sdtContent>
        </w:sdt>
      </w:tr>
      <w:tr w:rsidR="00A04010" w:rsidTr="000D43D0">
        <w:tc>
          <w:tcPr>
            <w:tcW w:w="1696" w:type="dxa"/>
          </w:tcPr>
          <w:p w:rsidR="00A04010" w:rsidRDefault="00A04010" w:rsidP="000D43D0">
            <w:r>
              <w:t>Postal code:</w:t>
            </w:r>
          </w:p>
        </w:tc>
        <w:sdt>
          <w:sdtPr>
            <w:id w:val="-152766614"/>
            <w:placeholder>
              <w:docPart w:val="7BF8C02C363B4092B87923CE385F6D28"/>
            </w:placeholder>
            <w:text/>
          </w:sdtPr>
          <w:sdtEndPr/>
          <w:sdtContent>
            <w:tc>
              <w:tcPr>
                <w:tcW w:w="7320" w:type="dxa"/>
                <w:tcBorders>
                  <w:top w:val="single" w:sz="4" w:space="0" w:color="auto"/>
                  <w:bottom w:val="single" w:sz="4" w:space="0" w:color="auto"/>
                </w:tcBorders>
              </w:tcPr>
              <w:p w:rsidR="00A04010" w:rsidRDefault="002E1336" w:rsidP="002E1336">
                <w:r>
                  <w:t xml:space="preserve">     </w:t>
                </w:r>
              </w:p>
            </w:tc>
          </w:sdtContent>
        </w:sdt>
      </w:tr>
      <w:tr w:rsidR="00A04010" w:rsidTr="000D43D0">
        <w:tc>
          <w:tcPr>
            <w:tcW w:w="1696" w:type="dxa"/>
          </w:tcPr>
          <w:p w:rsidR="00A04010" w:rsidRDefault="00A04010" w:rsidP="000D43D0">
            <w:r>
              <w:t>City/town:</w:t>
            </w:r>
          </w:p>
        </w:tc>
        <w:sdt>
          <w:sdtPr>
            <w:id w:val="494529302"/>
            <w:placeholder>
              <w:docPart w:val="7BF8C02C363B4092B87923CE385F6D28"/>
            </w:placeholder>
            <w:text/>
          </w:sdtPr>
          <w:sdtEndPr/>
          <w:sdtContent>
            <w:tc>
              <w:tcPr>
                <w:tcW w:w="7320" w:type="dxa"/>
                <w:tcBorders>
                  <w:top w:val="single" w:sz="4" w:space="0" w:color="auto"/>
                  <w:bottom w:val="single" w:sz="4" w:space="0" w:color="auto"/>
                </w:tcBorders>
              </w:tcPr>
              <w:p w:rsidR="00A04010" w:rsidRDefault="002E1336" w:rsidP="002E1336">
                <w:r>
                  <w:t xml:space="preserve">     </w:t>
                </w:r>
              </w:p>
            </w:tc>
          </w:sdtContent>
        </w:sdt>
      </w:tr>
      <w:tr w:rsidR="00A04010" w:rsidTr="000D43D0">
        <w:tc>
          <w:tcPr>
            <w:tcW w:w="1696" w:type="dxa"/>
          </w:tcPr>
          <w:p w:rsidR="00A04010" w:rsidRDefault="00A04010" w:rsidP="000D43D0">
            <w:r>
              <w:t>Home phone:</w:t>
            </w:r>
          </w:p>
        </w:tc>
        <w:sdt>
          <w:sdtPr>
            <w:id w:val="79805501"/>
            <w:placeholder>
              <w:docPart w:val="7BF8C02C363B4092B87923CE385F6D28"/>
            </w:placeholder>
            <w:text/>
          </w:sdtPr>
          <w:sdtEndPr/>
          <w:sdtContent>
            <w:tc>
              <w:tcPr>
                <w:tcW w:w="7320" w:type="dxa"/>
                <w:tcBorders>
                  <w:top w:val="single" w:sz="4" w:space="0" w:color="auto"/>
                  <w:bottom w:val="single" w:sz="4" w:space="0" w:color="auto"/>
                </w:tcBorders>
              </w:tcPr>
              <w:p w:rsidR="00A04010" w:rsidRDefault="002E1336" w:rsidP="002E1336">
                <w:r>
                  <w:t xml:space="preserve">     </w:t>
                </w:r>
              </w:p>
            </w:tc>
          </w:sdtContent>
        </w:sdt>
      </w:tr>
      <w:tr w:rsidR="00A04010" w:rsidTr="000D43D0">
        <w:tc>
          <w:tcPr>
            <w:tcW w:w="1696" w:type="dxa"/>
          </w:tcPr>
          <w:p w:rsidR="00A04010" w:rsidRDefault="00A04010" w:rsidP="000D43D0">
            <w:r>
              <w:t>E-mail:</w:t>
            </w:r>
          </w:p>
        </w:tc>
        <w:sdt>
          <w:sdtPr>
            <w:id w:val="-762371191"/>
            <w:placeholder>
              <w:docPart w:val="7BF8C02C363B4092B87923CE385F6D28"/>
            </w:placeholder>
            <w:text/>
          </w:sdtPr>
          <w:sdtEndPr/>
          <w:sdtContent>
            <w:tc>
              <w:tcPr>
                <w:tcW w:w="7320" w:type="dxa"/>
                <w:tcBorders>
                  <w:top w:val="single" w:sz="4" w:space="0" w:color="auto"/>
                  <w:bottom w:val="single" w:sz="4" w:space="0" w:color="auto"/>
                </w:tcBorders>
              </w:tcPr>
              <w:p w:rsidR="00A04010" w:rsidRDefault="002E1336" w:rsidP="002E1336">
                <w:r>
                  <w:t xml:space="preserve">     </w:t>
                </w:r>
              </w:p>
            </w:tc>
          </w:sdtContent>
        </w:sdt>
      </w:tr>
    </w:tbl>
    <w:p w:rsidR="00A04010" w:rsidRDefault="00A04010" w:rsidP="00A04010">
      <w:pPr>
        <w:rPr>
          <w:lang w:val="en-CA"/>
        </w:rPr>
      </w:pPr>
    </w:p>
    <w:p w:rsidR="00DC5D42" w:rsidRDefault="00DC5D42" w:rsidP="00DC5D42">
      <w:pPr>
        <w:pStyle w:val="Heading1"/>
        <w:rPr>
          <w:lang w:val="en-CA"/>
        </w:rPr>
      </w:pPr>
      <w:r>
        <w:rPr>
          <w:lang w:val="en-CA"/>
        </w:rPr>
        <w:t>Standing Committee of Interest</w:t>
      </w:r>
    </w:p>
    <w:p w:rsidR="00DC5D42" w:rsidRDefault="00DC5D42" w:rsidP="00DC5D42">
      <w:pPr>
        <w:rPr>
          <w:lang w:val="en-CA"/>
        </w:rPr>
      </w:pPr>
      <w:r>
        <w:rPr>
          <w:lang w:val="en-CA"/>
        </w:rPr>
        <w:t xml:space="preserve">Please click in the </w:t>
      </w:r>
      <w:proofErr w:type="gramStart"/>
      <w:r>
        <w:rPr>
          <w:lang w:val="en-CA"/>
        </w:rPr>
        <w:t>box(</w:t>
      </w:r>
      <w:proofErr w:type="gramEnd"/>
      <w:r>
        <w:rPr>
          <w:lang w:val="en-CA"/>
        </w:rPr>
        <w:t>es) to make your selection(s).  You may click again to remove the selection.</w:t>
      </w:r>
    </w:p>
    <w:p w:rsidR="00B7241E" w:rsidRPr="00DC5D42" w:rsidRDefault="00577661" w:rsidP="00DC5D42">
      <w:pPr>
        <w:rPr>
          <w:lang w:val="en-CA"/>
        </w:rPr>
      </w:pPr>
      <w:sdt>
        <w:sdtPr>
          <w:rPr>
            <w:lang w:val="en-CA"/>
          </w:rPr>
          <w:id w:val="-193858100"/>
          <w14:checkbox>
            <w14:checked w14:val="0"/>
            <w14:checkedState w14:val="2612" w14:font="MS Gothic"/>
            <w14:uncheckedState w14:val="2610" w14:font="MS Gothic"/>
          </w14:checkbox>
        </w:sdtPr>
        <w:sdtEndPr/>
        <w:sdtContent>
          <w:r w:rsidR="00B7241E">
            <w:rPr>
              <w:rFonts w:ascii="MS Gothic" w:eastAsia="MS Gothic" w:hAnsi="MS Gothic" w:hint="eastAsia"/>
              <w:lang w:val="en-CA"/>
            </w:rPr>
            <w:t>☐</w:t>
          </w:r>
        </w:sdtContent>
      </w:sdt>
      <w:r w:rsidR="00B7241E">
        <w:rPr>
          <w:lang w:val="en-CA"/>
        </w:rPr>
        <w:t>Administrators’ Committee</w:t>
      </w:r>
    </w:p>
    <w:p w:rsidR="00DC5D42" w:rsidRDefault="00577661" w:rsidP="00DC5D42">
      <w:pPr>
        <w:rPr>
          <w:lang w:val="en-CA"/>
        </w:rPr>
      </w:pPr>
      <w:sdt>
        <w:sdtPr>
          <w:rPr>
            <w:lang w:val="en-CA"/>
          </w:rPr>
          <w:id w:val="1602215921"/>
          <w14:checkbox>
            <w14:checked w14:val="0"/>
            <w14:checkedState w14:val="2612" w14:font="MS Gothic"/>
            <w14:uncheckedState w14:val="2610" w14:font="MS Gothic"/>
          </w14:checkbox>
        </w:sdtPr>
        <w:sdtEndPr/>
        <w:sdtContent>
          <w:r w:rsidR="00B7241E">
            <w:rPr>
              <w:rFonts w:ascii="MS Gothic" w:eastAsia="MS Gothic" w:hAnsi="MS Gothic" w:hint="eastAsia"/>
              <w:lang w:val="en-CA"/>
            </w:rPr>
            <w:t>☐</w:t>
          </w:r>
        </w:sdtContent>
      </w:sdt>
      <w:r w:rsidR="00DC5D42">
        <w:rPr>
          <w:lang w:val="en-CA"/>
        </w:rPr>
        <w:t>Coaching Development Committee</w:t>
      </w:r>
    </w:p>
    <w:p w:rsidR="00DC5D42" w:rsidRDefault="00577661" w:rsidP="00DC5D42">
      <w:pPr>
        <w:rPr>
          <w:lang w:val="en-CA"/>
        </w:rPr>
      </w:pPr>
      <w:sdt>
        <w:sdtPr>
          <w:rPr>
            <w:lang w:val="en-CA"/>
          </w:rPr>
          <w:id w:val="-1904126395"/>
          <w14:checkbox>
            <w14:checked w14:val="0"/>
            <w14:checkedState w14:val="2612" w14:font="MS Gothic"/>
            <w14:uncheckedState w14:val="2610" w14:font="MS Gothic"/>
          </w14:checkbox>
        </w:sdtPr>
        <w:sdtEndPr/>
        <w:sdtContent>
          <w:r w:rsidR="00DC5D42">
            <w:rPr>
              <w:rFonts w:ascii="MS Gothic" w:eastAsia="MS Gothic" w:hAnsi="MS Gothic" w:hint="eastAsia"/>
              <w:lang w:val="en-CA"/>
            </w:rPr>
            <w:t>☐</w:t>
          </w:r>
        </w:sdtContent>
      </w:sdt>
      <w:r w:rsidR="00DC5D42">
        <w:rPr>
          <w:lang w:val="en-CA"/>
        </w:rPr>
        <w:t>Competitive Standards Committee</w:t>
      </w:r>
    </w:p>
    <w:p w:rsidR="00CF7882" w:rsidRDefault="00577661" w:rsidP="00DC5D42">
      <w:pPr>
        <w:rPr>
          <w:lang w:val="en-CA"/>
        </w:rPr>
      </w:pPr>
      <w:sdt>
        <w:sdtPr>
          <w:rPr>
            <w:lang w:val="en-CA"/>
          </w:rPr>
          <w:id w:val="-373082337"/>
          <w14:checkbox>
            <w14:checked w14:val="0"/>
            <w14:checkedState w14:val="2612" w14:font="MS Gothic"/>
            <w14:uncheckedState w14:val="2610" w14:font="MS Gothic"/>
          </w14:checkbox>
        </w:sdtPr>
        <w:sdtEndPr/>
        <w:sdtContent>
          <w:r w:rsidR="00B7241E">
            <w:rPr>
              <w:rFonts w:ascii="MS Gothic" w:eastAsia="MS Gothic" w:hAnsi="MS Gothic" w:hint="eastAsia"/>
              <w:lang w:val="en-CA"/>
            </w:rPr>
            <w:t>☐</w:t>
          </w:r>
        </w:sdtContent>
      </w:sdt>
      <w:r w:rsidR="00371DC4">
        <w:rPr>
          <w:lang w:val="en-CA"/>
        </w:rPr>
        <w:t xml:space="preserve">Disciplinary </w:t>
      </w:r>
      <w:r w:rsidR="00CF7882">
        <w:rPr>
          <w:lang w:val="en-CA"/>
        </w:rPr>
        <w:t xml:space="preserve">Committee </w:t>
      </w:r>
    </w:p>
    <w:p w:rsidR="00DC5D42" w:rsidRDefault="00577661" w:rsidP="00DC5D42">
      <w:pPr>
        <w:rPr>
          <w:lang w:val="en-CA"/>
        </w:rPr>
      </w:pPr>
      <w:sdt>
        <w:sdtPr>
          <w:rPr>
            <w:lang w:val="en-CA"/>
          </w:rPr>
          <w:id w:val="-120923401"/>
          <w14:checkbox>
            <w14:checked w14:val="0"/>
            <w14:checkedState w14:val="2612" w14:font="MS Gothic"/>
            <w14:uncheckedState w14:val="2610" w14:font="MS Gothic"/>
          </w14:checkbox>
        </w:sdtPr>
        <w:sdtEndPr/>
        <w:sdtContent>
          <w:r w:rsidR="00DC5D42">
            <w:rPr>
              <w:rFonts w:ascii="MS Gothic" w:eastAsia="MS Gothic" w:hAnsi="MS Gothic" w:hint="eastAsia"/>
              <w:lang w:val="en-CA"/>
            </w:rPr>
            <w:t>☐</w:t>
          </w:r>
        </w:sdtContent>
      </w:sdt>
      <w:r w:rsidR="00CF7882">
        <w:rPr>
          <w:lang w:val="en-CA"/>
        </w:rPr>
        <w:t>Eligibility Appeal</w:t>
      </w:r>
      <w:r w:rsidR="00DC5D42">
        <w:rPr>
          <w:lang w:val="en-CA"/>
        </w:rPr>
        <w:t xml:space="preserve"> Committee</w:t>
      </w:r>
    </w:p>
    <w:p w:rsidR="00DC5D42" w:rsidRDefault="00577661" w:rsidP="00DC5D42">
      <w:pPr>
        <w:rPr>
          <w:lang w:val="en-CA"/>
        </w:rPr>
      </w:pPr>
      <w:sdt>
        <w:sdtPr>
          <w:rPr>
            <w:lang w:val="en-CA"/>
          </w:rPr>
          <w:id w:val="-1640876559"/>
          <w14:checkbox>
            <w14:checked w14:val="0"/>
            <w14:checkedState w14:val="2612" w14:font="MS Gothic"/>
            <w14:uncheckedState w14:val="2610" w14:font="MS Gothic"/>
          </w14:checkbox>
        </w:sdtPr>
        <w:sdtEndPr/>
        <w:sdtContent>
          <w:r w:rsidR="00DC5D42">
            <w:rPr>
              <w:rFonts w:ascii="MS Gothic" w:eastAsia="MS Gothic" w:hAnsi="MS Gothic" w:hint="eastAsia"/>
              <w:lang w:val="en-CA"/>
            </w:rPr>
            <w:t>☐</w:t>
          </w:r>
        </w:sdtContent>
      </w:sdt>
      <w:r w:rsidR="00DC5D42">
        <w:rPr>
          <w:lang w:val="en-CA"/>
        </w:rPr>
        <w:t>Scholarships and Awards Committee</w:t>
      </w:r>
    </w:p>
    <w:p w:rsidR="00CF7882" w:rsidRPr="00DC5D42" w:rsidRDefault="00577661" w:rsidP="00DC5D42">
      <w:pPr>
        <w:rPr>
          <w:lang w:val="en-CA"/>
        </w:rPr>
      </w:pPr>
      <w:sdt>
        <w:sdtPr>
          <w:rPr>
            <w:lang w:val="en-CA"/>
          </w:rPr>
          <w:id w:val="-2088070529"/>
          <w14:checkbox>
            <w14:checked w14:val="0"/>
            <w14:checkedState w14:val="2612" w14:font="MS Gothic"/>
            <w14:uncheckedState w14:val="2610" w14:font="MS Gothic"/>
          </w14:checkbox>
        </w:sdtPr>
        <w:sdtEndPr/>
        <w:sdtContent>
          <w:r w:rsidR="00CF7882">
            <w:rPr>
              <w:rFonts w:ascii="MS Gothic" w:eastAsia="MS Gothic" w:hAnsi="MS Gothic" w:hint="eastAsia"/>
              <w:lang w:val="en-CA"/>
            </w:rPr>
            <w:t>☐</w:t>
          </w:r>
        </w:sdtContent>
      </w:sdt>
      <w:r w:rsidR="00CF7882">
        <w:rPr>
          <w:lang w:val="en-CA"/>
        </w:rPr>
        <w:t>Rules and Regulations Committee</w:t>
      </w:r>
    </w:p>
    <w:p w:rsidR="00A04010" w:rsidRDefault="00A04010" w:rsidP="00A04010">
      <w:pPr>
        <w:pStyle w:val="Heading1"/>
      </w:pPr>
      <w:r>
        <w:t>Applicant’s Qualifications for the Position</w:t>
      </w:r>
    </w:p>
    <w:p w:rsidR="00A04010" w:rsidRDefault="00A04010" w:rsidP="00A04010">
      <w:r>
        <w:t xml:space="preserve">Please </w:t>
      </w:r>
      <w:r w:rsidR="00A47991">
        <w:t>provide your experience that is applicable to the position</w:t>
      </w:r>
      <w:r>
        <w:t>.</w:t>
      </w:r>
      <w:r w:rsidR="00A47991">
        <w:t xml:space="preserve">  For example, you may cite experience with coaching, past committee work, administrative positions held in the school sport system, community sport positions, BCTF/PSA or SD committee experience.</w:t>
      </w:r>
      <w:r>
        <w:t xml:space="preserve">  The box will expand as you type.</w:t>
      </w:r>
    </w:p>
    <w:tbl>
      <w:tblPr>
        <w:tblStyle w:val="TableGrid"/>
        <w:tblW w:w="0" w:type="auto"/>
        <w:tblLook w:val="04A0" w:firstRow="1" w:lastRow="0" w:firstColumn="1" w:lastColumn="0" w:noHBand="0" w:noVBand="1"/>
      </w:tblPr>
      <w:tblGrid>
        <w:gridCol w:w="9016"/>
      </w:tblGrid>
      <w:tr w:rsidR="00A04010" w:rsidTr="000D43D0">
        <w:sdt>
          <w:sdtPr>
            <w:id w:val="-1792193034"/>
            <w:placeholder>
              <w:docPart w:val="DefaultPlaceholder_1081868574"/>
            </w:placeholder>
          </w:sdtPr>
          <w:sdtEndPr/>
          <w:sdtContent>
            <w:tc>
              <w:tcPr>
                <w:tcW w:w="9016" w:type="dxa"/>
              </w:tcPr>
              <w:p w:rsidR="00A04010" w:rsidRDefault="002E1336" w:rsidP="002E1336">
                <w:r>
                  <w:t xml:space="preserve">     </w:t>
                </w:r>
              </w:p>
            </w:tc>
          </w:sdtContent>
        </w:sdt>
      </w:tr>
    </w:tbl>
    <w:p w:rsidR="00A04010" w:rsidRDefault="00A04010" w:rsidP="00A04010">
      <w:pPr>
        <w:rPr>
          <w:lang w:val="en-CA"/>
        </w:rPr>
      </w:pPr>
    </w:p>
    <w:p w:rsidR="00A47991" w:rsidRPr="00AC3F54" w:rsidRDefault="00A47991" w:rsidP="00A47991">
      <w:r>
        <w:t xml:space="preserve">Please scan and send all documents to </w:t>
      </w:r>
      <w:hyperlink r:id="rId6" w:history="1">
        <w:r w:rsidRPr="009B2FEF">
          <w:rPr>
            <w:rStyle w:val="Hyperlink"/>
          </w:rPr>
          <w:t>info@bcschoolsports.ca</w:t>
        </w:r>
      </w:hyperlink>
      <w:r>
        <w:t xml:space="preserve"> or fax to 604-477-1484.  The deadline for receipt of Committee Member Applications is March 2</w:t>
      </w:r>
      <w:r w:rsidR="002E1336">
        <w:t>5</w:t>
      </w:r>
      <w:r w:rsidR="003215DA">
        <w:t>, 2015</w:t>
      </w:r>
      <w:r>
        <w:t>.</w:t>
      </w:r>
    </w:p>
    <w:p w:rsidR="00A47991" w:rsidRPr="00A04010" w:rsidRDefault="00A47991" w:rsidP="00A04010">
      <w:pPr>
        <w:rPr>
          <w:lang w:val="en-CA"/>
        </w:rPr>
      </w:pPr>
    </w:p>
    <w:sectPr w:rsidR="00A47991" w:rsidRPr="00A04010" w:rsidSect="00061F15">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010" w:rsidRDefault="00A04010" w:rsidP="00061F15">
      <w:pPr>
        <w:spacing w:after="0" w:line="240" w:lineRule="auto"/>
      </w:pPr>
      <w:r>
        <w:separator/>
      </w:r>
    </w:p>
  </w:endnote>
  <w:endnote w:type="continuationSeparator" w:id="0">
    <w:p w:rsidR="00A04010" w:rsidRDefault="00A04010" w:rsidP="0006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010" w:rsidRDefault="00A04010" w:rsidP="00061F15">
      <w:pPr>
        <w:spacing w:after="0" w:line="240" w:lineRule="auto"/>
      </w:pPr>
      <w:r>
        <w:separator/>
      </w:r>
    </w:p>
  </w:footnote>
  <w:footnote w:type="continuationSeparator" w:id="0">
    <w:p w:rsidR="00A04010" w:rsidRDefault="00A04010" w:rsidP="00061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42" w:rsidRDefault="00DC5D42" w:rsidP="00DC5D42">
    <w:pPr>
      <w:pStyle w:val="BasicParagraph"/>
      <w:jc w:val="right"/>
    </w:pPr>
    <w:r w:rsidRPr="00722657">
      <w:rPr>
        <w:noProof/>
        <w:lang w:eastAsia="en-GB"/>
      </w:rPr>
      <w:drawing>
        <wp:anchor distT="0" distB="0" distL="114300" distR="114300" simplePos="0" relativeHeight="251663360" behindDoc="1" locked="0" layoutInCell="1" allowOverlap="1" wp14:anchorId="49ACF402" wp14:editId="0B19BAFC">
          <wp:simplePos x="0" y="0"/>
          <wp:positionH relativeFrom="margin">
            <wp:align>left</wp:align>
          </wp:positionH>
          <wp:positionV relativeFrom="paragraph">
            <wp:posOffset>17145</wp:posOffset>
          </wp:positionV>
          <wp:extent cx="1190625" cy="623661"/>
          <wp:effectExtent l="0" t="0" r="0" b="5080"/>
          <wp:wrapNone/>
          <wp:docPr id="2" name="Picture 2" descr="S:\GENERAL\Creative\Logos\BCSS\BCSS-Logos 2013-2014\BlueB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ENERAL\Creative\Logos\BCSS\BCSS-Logos 2013-2014\BlueBack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6236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Sydney Landing, 2003A-3713 Kensington Ave, Burnaby, BC V5B OA7 </w:t>
    </w:r>
  </w:p>
  <w:p w:rsidR="00DC5D42" w:rsidRDefault="00DC5D42" w:rsidP="00DC5D42">
    <w:pPr>
      <w:pStyle w:val="BasicParagraph"/>
      <w:jc w:val="right"/>
    </w:pPr>
    <w:r>
      <w:t>Phone: 604-477-1488|Fax: 604-477-1484</w:t>
    </w:r>
  </w:p>
  <w:p w:rsidR="00DC5D42" w:rsidRDefault="00DC5D42" w:rsidP="00DC5D42">
    <w:pPr>
      <w:pStyle w:val="BasicParagraph"/>
      <w:jc w:val="right"/>
    </w:pPr>
    <w:r>
      <w:t>info@bcschoolsports.ca|www.bcschoolsports.ca</w:t>
    </w:r>
  </w:p>
  <w:p w:rsidR="00061F15" w:rsidRDefault="00061F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F15" w:rsidRDefault="00061F15" w:rsidP="00061F15">
    <w:pPr>
      <w:pStyle w:val="BasicParagraph"/>
      <w:jc w:val="right"/>
    </w:pPr>
    <w:r w:rsidRPr="00722657">
      <w:rPr>
        <w:noProof/>
        <w:lang w:eastAsia="en-GB"/>
      </w:rPr>
      <w:drawing>
        <wp:anchor distT="0" distB="0" distL="114300" distR="114300" simplePos="0" relativeHeight="251661312" behindDoc="1" locked="0" layoutInCell="1" allowOverlap="1" wp14:anchorId="1A4B9455" wp14:editId="60862FB5">
          <wp:simplePos x="0" y="0"/>
          <wp:positionH relativeFrom="margin">
            <wp:align>left</wp:align>
          </wp:positionH>
          <wp:positionV relativeFrom="paragraph">
            <wp:posOffset>17145</wp:posOffset>
          </wp:positionV>
          <wp:extent cx="1190625" cy="623661"/>
          <wp:effectExtent l="0" t="0" r="0" b="5080"/>
          <wp:wrapNone/>
          <wp:docPr id="1" name="Picture 1" descr="S:\GENERAL\Creative\Logos\BCSS\BCSS-Logos 2013-2014\BlueBa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ENERAL\Creative\Logos\BCSS\BCSS-Logos 2013-2014\BlueBack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62366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Sydney Landing, 2003A-3713 Kensington Ave, Burnaby, BC V5B OA7 </w:t>
    </w:r>
  </w:p>
  <w:p w:rsidR="00061F15" w:rsidRDefault="00061F15" w:rsidP="00061F15">
    <w:pPr>
      <w:pStyle w:val="BasicParagraph"/>
      <w:jc w:val="right"/>
    </w:pPr>
    <w:r>
      <w:t>Phone: 604-477-1488|Fax: 604-477-1484</w:t>
    </w:r>
  </w:p>
  <w:p w:rsidR="00061F15" w:rsidRDefault="00061F15" w:rsidP="00061F15">
    <w:pPr>
      <w:pStyle w:val="BasicParagraph"/>
      <w:jc w:val="right"/>
    </w:pPr>
    <w:r>
      <w:t>info@bcschoolsports.ca|www.bcschoolsports.ca</w:t>
    </w:r>
  </w:p>
  <w:p w:rsidR="00061F15" w:rsidRDefault="00061F15" w:rsidP="00061F15">
    <w:pPr>
      <w:pStyle w:val="Header"/>
      <w:tabs>
        <w:tab w:val="left" w:pos="2100"/>
      </w:tabs>
    </w:pPr>
  </w:p>
  <w:p w:rsidR="00061F15" w:rsidRDefault="00061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10"/>
    <w:rsid w:val="00061F15"/>
    <w:rsid w:val="00156676"/>
    <w:rsid w:val="00175AAE"/>
    <w:rsid w:val="002266E3"/>
    <w:rsid w:val="002352DD"/>
    <w:rsid w:val="002C79BE"/>
    <w:rsid w:val="002E1336"/>
    <w:rsid w:val="003215DA"/>
    <w:rsid w:val="00371DC4"/>
    <w:rsid w:val="00391F75"/>
    <w:rsid w:val="00577661"/>
    <w:rsid w:val="005B54DA"/>
    <w:rsid w:val="006B7B5A"/>
    <w:rsid w:val="00A04010"/>
    <w:rsid w:val="00A47991"/>
    <w:rsid w:val="00B7241E"/>
    <w:rsid w:val="00BC7833"/>
    <w:rsid w:val="00BF79CA"/>
    <w:rsid w:val="00CF7882"/>
    <w:rsid w:val="00DC5D42"/>
    <w:rsid w:val="00E323C2"/>
    <w:rsid w:val="00F17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6D4A6-86FB-46D8-A49D-AECEFCC2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4010"/>
    <w:pPr>
      <w:keepNext/>
      <w:keepLines/>
      <w:spacing w:before="240" w:after="0"/>
      <w:outlineLvl w:val="0"/>
    </w:pPr>
    <w:rPr>
      <w:rFonts w:asciiTheme="majorHAnsi" w:eastAsiaTheme="majorEastAsia" w:hAnsiTheme="majorHAnsi" w:cstheme="majorBidi"/>
      <w:color w:val="15307A" w:themeColor="accent1" w:themeShade="BF"/>
      <w:sz w:val="32"/>
      <w:szCs w:val="32"/>
    </w:rPr>
  </w:style>
  <w:style w:type="paragraph" w:styleId="Heading2">
    <w:name w:val="heading 2"/>
    <w:basedOn w:val="Normal"/>
    <w:next w:val="Normal"/>
    <w:link w:val="Heading2Char"/>
    <w:uiPriority w:val="9"/>
    <w:unhideWhenUsed/>
    <w:qFormat/>
    <w:rsid w:val="00A04010"/>
    <w:pPr>
      <w:keepNext/>
      <w:keepLines/>
      <w:spacing w:before="40" w:after="0"/>
      <w:outlineLvl w:val="1"/>
    </w:pPr>
    <w:rPr>
      <w:rFonts w:asciiTheme="majorHAnsi" w:eastAsiaTheme="majorEastAsia" w:hAnsiTheme="majorHAnsi" w:cstheme="majorBidi"/>
      <w:color w:val="15307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F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F15"/>
  </w:style>
  <w:style w:type="paragraph" w:styleId="Footer">
    <w:name w:val="footer"/>
    <w:basedOn w:val="Normal"/>
    <w:link w:val="FooterChar"/>
    <w:uiPriority w:val="99"/>
    <w:unhideWhenUsed/>
    <w:rsid w:val="00061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F15"/>
  </w:style>
  <w:style w:type="paragraph" w:customStyle="1" w:styleId="BasicParagraph">
    <w:name w:val="[Basic Paragraph]"/>
    <w:basedOn w:val="Normal"/>
    <w:uiPriority w:val="99"/>
    <w:rsid w:val="00061F15"/>
    <w:pPr>
      <w:autoSpaceDE w:val="0"/>
      <w:autoSpaceDN w:val="0"/>
      <w:adjustRightInd w:val="0"/>
      <w:spacing w:after="0" w:line="288" w:lineRule="auto"/>
      <w:textAlignment w:val="center"/>
    </w:pPr>
    <w:rPr>
      <w:rFonts w:ascii="Calibri" w:hAnsi="Calibri" w:cs="Calibri"/>
      <w:color w:val="000000"/>
    </w:rPr>
  </w:style>
  <w:style w:type="paragraph" w:styleId="Title">
    <w:name w:val="Title"/>
    <w:basedOn w:val="Normal"/>
    <w:next w:val="Normal"/>
    <w:link w:val="TitleChar"/>
    <w:uiPriority w:val="10"/>
    <w:qFormat/>
    <w:rsid w:val="00A040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0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04010"/>
    <w:rPr>
      <w:rFonts w:asciiTheme="majorHAnsi" w:eastAsiaTheme="majorEastAsia" w:hAnsiTheme="majorHAnsi" w:cstheme="majorBidi"/>
      <w:color w:val="15307A" w:themeColor="accent1" w:themeShade="BF"/>
      <w:sz w:val="32"/>
      <w:szCs w:val="32"/>
    </w:rPr>
  </w:style>
  <w:style w:type="character" w:styleId="PlaceholderText">
    <w:name w:val="Placeholder Text"/>
    <w:basedOn w:val="DefaultParagraphFont"/>
    <w:uiPriority w:val="99"/>
    <w:semiHidden/>
    <w:rsid w:val="00A04010"/>
    <w:rPr>
      <w:color w:val="808080"/>
    </w:rPr>
  </w:style>
  <w:style w:type="table" w:styleId="TableGrid">
    <w:name w:val="Table Grid"/>
    <w:basedOn w:val="TableNormal"/>
    <w:uiPriority w:val="39"/>
    <w:rsid w:val="00A04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4010"/>
    <w:rPr>
      <w:rFonts w:asciiTheme="majorHAnsi" w:eastAsiaTheme="majorEastAsia" w:hAnsiTheme="majorHAnsi" w:cstheme="majorBidi"/>
      <w:color w:val="15307A" w:themeColor="accent1" w:themeShade="BF"/>
      <w:sz w:val="26"/>
      <w:szCs w:val="26"/>
    </w:rPr>
  </w:style>
  <w:style w:type="character" w:styleId="Hyperlink">
    <w:name w:val="Hyperlink"/>
    <w:basedOn w:val="DefaultParagraphFont"/>
    <w:uiPriority w:val="99"/>
    <w:unhideWhenUsed/>
    <w:rsid w:val="00A47991"/>
    <w:rPr>
      <w:color w:val="0563C1" w:themeColor="hyperlink"/>
      <w:u w:val="single"/>
    </w:rPr>
  </w:style>
  <w:style w:type="paragraph" w:styleId="BalloonText">
    <w:name w:val="Balloon Text"/>
    <w:basedOn w:val="Normal"/>
    <w:link w:val="BalloonTextChar"/>
    <w:uiPriority w:val="99"/>
    <w:semiHidden/>
    <w:unhideWhenUsed/>
    <w:rsid w:val="00A47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cschoolsports.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BF8C02C363B4092B87923CE385F6D28"/>
        <w:category>
          <w:name w:val="General"/>
          <w:gallery w:val="placeholder"/>
        </w:category>
        <w:types>
          <w:type w:val="bbPlcHdr"/>
        </w:types>
        <w:behaviors>
          <w:behavior w:val="content"/>
        </w:behaviors>
        <w:guid w:val="{4BC1DDBE-15F3-467D-9074-57DF7240380E}"/>
      </w:docPartPr>
      <w:docPartBody>
        <w:p w:rsidR="008001FE" w:rsidRDefault="00C17682" w:rsidP="00C17682">
          <w:pPr>
            <w:pStyle w:val="7BF8C02C363B4092B87923CE385F6D28"/>
          </w:pPr>
          <w:r w:rsidRPr="00E91DBD">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A2D5B366-3C20-4064-AF0D-44067D24DAF7}"/>
      </w:docPartPr>
      <w:docPartBody>
        <w:p w:rsidR="0051650F" w:rsidRDefault="00EA7ABA">
          <w:r w:rsidRPr="0084630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82"/>
    <w:rsid w:val="0051650F"/>
    <w:rsid w:val="008001FE"/>
    <w:rsid w:val="00C17682"/>
    <w:rsid w:val="00EA7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7ABA"/>
    <w:rPr>
      <w:color w:val="808080"/>
    </w:rPr>
  </w:style>
  <w:style w:type="paragraph" w:customStyle="1" w:styleId="7926A4DC09A849B189FD38D5803A9ADC">
    <w:name w:val="7926A4DC09A849B189FD38D5803A9ADC"/>
    <w:rsid w:val="00C17682"/>
  </w:style>
  <w:style w:type="paragraph" w:customStyle="1" w:styleId="F6C5397E3F2A405294FAB249D2B6EE45">
    <w:name w:val="F6C5397E3F2A405294FAB249D2B6EE45"/>
    <w:rsid w:val="00C17682"/>
  </w:style>
  <w:style w:type="paragraph" w:customStyle="1" w:styleId="7BF8C02C363B4092B87923CE385F6D28">
    <w:name w:val="7BF8C02C363B4092B87923CE385F6D28"/>
    <w:rsid w:val="00C17682"/>
  </w:style>
  <w:style w:type="paragraph" w:customStyle="1" w:styleId="F874775FBCB24E8C83C960FCA0172AC4">
    <w:name w:val="F874775FBCB24E8C83C960FCA0172AC4"/>
    <w:rsid w:val="00C17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44546A"/>
      </a:dk2>
      <a:lt2>
        <a:srgbClr val="E7E6E6"/>
      </a:lt2>
      <a:accent1>
        <a:srgbClr val="1D41A4"/>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Michaud</dc:creator>
  <cp:keywords/>
  <dc:description/>
  <cp:lastModifiedBy>Andrea Michaud</cp:lastModifiedBy>
  <cp:revision>2</cp:revision>
  <cp:lastPrinted>2014-02-19T22:42:00Z</cp:lastPrinted>
  <dcterms:created xsi:type="dcterms:W3CDTF">2015-04-23T21:32:00Z</dcterms:created>
  <dcterms:modified xsi:type="dcterms:W3CDTF">2015-04-23T21:32:00Z</dcterms:modified>
</cp:coreProperties>
</file>